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二0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二四</w:t>
      </w:r>
      <w:r>
        <w:rPr>
          <w:rFonts w:hint="eastAsia" w:ascii="黑体" w:hAnsi="黑体" w:eastAsia="黑体"/>
          <w:sz w:val="44"/>
          <w:szCs w:val="44"/>
        </w:rPr>
        <w:t>年西丰县爱国卫生工作计划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按照省、市爱卫工作部署和计划要求，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结合我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县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实际</w:t>
      </w:r>
      <w:r>
        <w:rPr>
          <w:rFonts w:hint="eastAsia" w:ascii="仿宋" w:hAnsi="仿宋" w:eastAsia="仿宋"/>
          <w:sz w:val="32"/>
          <w:szCs w:val="32"/>
        </w:rPr>
        <w:t>，以提高人民健康水平为目标，特制订20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年爱国卫生工作计划。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一、认真组织开展洁净迎新春+文明过大年”爱国卫生专项活动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36</w:t>
      </w:r>
      <w:r>
        <w:rPr>
          <w:rFonts w:hint="eastAsia" w:ascii="黑体" w:hAnsi="黑体" w:eastAsia="黑体"/>
          <w:sz w:val="32"/>
          <w:szCs w:val="32"/>
        </w:rPr>
        <w:t>个爱国卫生清洁月活动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按照省、市洁净迎新春+文明过大年”爱国卫生专项活动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第3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个爱国卫生清洁月活动实施方案要求，组织开展爱国卫生清洁月活动，各部门要结合工作实际认真组织实施。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二、加大城乡环境卫生整治力度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巩固我县环境卫生综合整治成果，着重解决重点、难点问题，提高人居环境卫生水平。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开展环境卫生专项整治活动，城市重点解决卫生死角和背街小巷脏乱差现象；加强铁路公路沿线、小街小巷、公共场所、集贸市场、城中村、城乡结合部整治力度；规范“五小行业”；清理乱堆、乱放、乱搭、乱建、乱贴、乱画等违规现象。二是号召全民参与有益于身心健康的健身活动。组织开展形式多样的建设活动，引导和鼓励群众参与，增强个人健康意识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、巩固病媒生物防制工作成果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疾控中心要完善病媒生物监测网络，加强鼠密度监测，掌握我县病媒生物的消长动态。除害防病方面重点抓好灭鼠、灭蚊工作。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、加大监督检查力度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组织协调相关部门组成联合检查组，对爱国卫生工作开展情况进行监督检查，通过检查和宣传媒介褒扬先进，鞭策后进。</w:t>
      </w:r>
    </w:p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Nzk4N2ZkN2FmMGJmOWFiNzZiYzZhZmY3MTZhNTMifQ=="/>
  </w:docVars>
  <w:rsids>
    <w:rsidRoot w:val="197132FE"/>
    <w:rsid w:val="1971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2024-05-08T00:49:00Z</dcterms:created>
  <dc:creator>‭ʚ菁菁ɞ</dc:creator>
  <cp:lastModifiedBy>‭ʚ菁菁ɞ</cp:lastModifiedBy>
  <dcterms:modified xsi:type="dcterms:W3CDTF">2024-05-08T01:17:34Z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583A15434F084C9786509925E7F25628_11</vt:lpwstr>
  </property>
</Properties>
</file>