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139BE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/>
          <w:spacing w:val="0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-231140</wp:posOffset>
                </wp:positionV>
                <wp:extent cx="5279390" cy="741045"/>
                <wp:effectExtent l="0" t="0" r="8890" b="571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9390" cy="741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D815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line="1060" w:lineRule="exact"/>
                              <w:ind w:right="0"/>
                              <w:jc w:val="both"/>
                              <w:textAlignment w:val="auto"/>
                              <w:rPr>
                                <w:rFonts w:hint="eastAsia" w:ascii="宋体" w:eastAsia="宋体"/>
                                <w:b/>
                                <w:bCs w:val="0"/>
                                <w:spacing w:val="-23"/>
                                <w:w w:val="75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 w:ascii="宋体" w:eastAsia="宋体"/>
                                <w:b/>
                                <w:bCs w:val="0"/>
                                <w:color w:val="FF0000"/>
                                <w:spacing w:val="-23"/>
                                <w:w w:val="75"/>
                                <w:sz w:val="72"/>
                                <w:szCs w:val="72"/>
                              </w:rPr>
                              <w:t>西丰县爱国卫生运动委员会办公室件</w:t>
                            </w:r>
                          </w:p>
                          <w:p w14:paraId="2C46043F">
                            <w:pPr>
                              <w:rPr>
                                <w:rFonts w:hint="eastAsia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2pt;margin-top:-18.2pt;height:58.35pt;width:415.7pt;z-index:251660288;mso-width-relative:page;mso-height-relative:page;" fillcolor="#FFFFFF [3201]" filled="t" stroked="f" coordsize="21600,21600" o:gfxdata="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HDX3j0QAAAAgBAAAPAAAAAAAAAAEA&#10;IAAAACIAAABkcnMvZG93bnJldi54bWxQSwECFAAUAAAACACHTuJAGOfnh08CAACPBAAADgAAAAAA&#10;AAABACAAAAAgAQAAZHJzL2Uyb0RvYy54bWxQSwUGAAAAAAYABgBZAQAA4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88D815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line="1060" w:lineRule="exact"/>
                        <w:ind w:right="0"/>
                        <w:jc w:val="both"/>
                        <w:textAlignment w:val="auto"/>
                        <w:rPr>
                          <w:rFonts w:hint="eastAsia" w:ascii="宋体" w:eastAsia="宋体"/>
                          <w:b/>
                          <w:bCs w:val="0"/>
                          <w:spacing w:val="-23"/>
                          <w:w w:val="75"/>
                          <w:sz w:val="72"/>
                          <w:szCs w:val="72"/>
                        </w:rPr>
                      </w:pPr>
                      <w:r>
                        <w:rPr>
                          <w:rFonts w:hint="eastAsia" w:ascii="宋体" w:eastAsia="宋体"/>
                          <w:b/>
                          <w:bCs w:val="0"/>
                          <w:color w:val="FF0000"/>
                          <w:spacing w:val="-23"/>
                          <w:w w:val="75"/>
                          <w:sz w:val="72"/>
                          <w:szCs w:val="72"/>
                        </w:rPr>
                        <w:t>西丰县爱国卫生运动委员会办公室件</w:t>
                      </w:r>
                    </w:p>
                    <w:p w14:paraId="2C46043F">
                      <w:pPr>
                        <w:rPr>
                          <w:rFonts w:hint="eastAsia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2368F7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lang w:val="en-US" w:eastAsia="zh-CN"/>
        </w:rPr>
      </w:pPr>
    </w:p>
    <w:p w14:paraId="581BEEF9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西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爱卫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办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〔</w:t>
      </w:r>
      <w:r>
        <w:rPr>
          <w:rFonts w:hint="eastAsia" w:ascii="楷体_GB2312" w:hAnsi="楷体_GB2312" w:eastAsia="楷体_GB2312" w:cs="楷体_GB2312"/>
          <w:sz w:val="32"/>
          <w:szCs w:val="32"/>
        </w:rPr>
        <w:t>202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〕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spacing w:val="0"/>
          <w:sz w:val="32"/>
          <w:szCs w:val="32"/>
        </w:rPr>
        <w:t>号</w:t>
      </w:r>
    </w:p>
    <w:p w14:paraId="60FE6A95"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pacing w:line="600" w:lineRule="exact"/>
        <w:textAlignment w:val="auto"/>
        <w:rPr>
          <w:rFonts w:hint="eastAsia" w:ascii="仿宋" w:hAnsi="仿宋" w:eastAsia="仿宋"/>
          <w:spacing w:val="0"/>
        </w:rPr>
      </w:pPr>
      <w:r>
        <w:rPr>
          <w:sz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187325</wp:posOffset>
                </wp:positionV>
                <wp:extent cx="5300345" cy="20320"/>
                <wp:effectExtent l="0" t="8255" r="3175" b="1714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0345" cy="20320"/>
                        </a:xfrm>
                        <a:prstGeom prst="line">
                          <a:avLst/>
                        </a:prstGeom>
                        <a:ln w="1714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pt;margin-top:14.75pt;height:1.6pt;width:417.35pt;z-index:251661312;mso-width-relative:page;mso-height-relative:page;" filled="f" stroked="t" coordsize="21600,21600" o:gfxdata="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vCnhNdkA&#10;AAAIAQAADwAAAAAAAAABACAAAAAiAAAAZHJzL2Rvd25yZXYueG1sUEsBAhQAFAAAAAgAh07iQBFt&#10;bkjlAQAAqQMAAA4AAAAAAAAAAQAgAAAAKAEAAGRycy9lMm9Eb2MueG1sUEsFBgAAAAAGAAYAWQEA&#10;AH8FAAAAAA==&#10;">
                <v:fill on="f" focussize="0,0"/>
                <v:stroke weight="1.35pt" color="#FF0000 [3204]" joinstyle="round"/>
                <v:imagedata o:title=""/>
                <o:lock v:ext="edit" aspectratio="f"/>
              </v:line>
            </w:pict>
          </mc:Fallback>
        </mc:AlternateContent>
      </w:r>
    </w:p>
    <w:p w14:paraId="4CACD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关于做好第37个世界无烟日</w:t>
      </w:r>
    </w:p>
    <w:p w14:paraId="1FBAC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  <w:t>主题宣传活动的通知</w:t>
      </w:r>
    </w:p>
    <w:p w14:paraId="71C32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1600" w:firstLineChars="5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5EC00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乡(镇）政府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爱卫会各成员单位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医疗机构、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疾控中心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53E6D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2024年5月31日是第37个世界无烟日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为进一步贯彻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习近平总书记关于爱国卫生运动的重要指示精神，深入推进健康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西丰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控烟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，提高全民健康意识，持续巩固无烟环境建设成果，为青少年健康成长护航，现就做好2024年世界无烟日主题宣传活动通知如下：</w:t>
      </w:r>
    </w:p>
    <w:p w14:paraId="4E962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 w14:paraId="10169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保护青少年免受烟草危害</w:t>
      </w:r>
    </w:p>
    <w:p w14:paraId="22A02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二、活动内容</w:t>
      </w:r>
    </w:p>
    <w:p w14:paraId="7DB77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（一）广泛开展控烟科普宣传活动</w:t>
      </w:r>
    </w:p>
    <w:p w14:paraId="2CEA1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</w:rPr>
        <w:t>）要围绕吸烟危害健康，向公众持续普及烟草对健康的危害，科学宣传烟草对环境的影响，集中开展形式多样、群众互动性良好的宣传活动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教育部门要</w:t>
      </w:r>
      <w:r>
        <w:rPr>
          <w:rFonts w:hint="eastAsia" w:ascii="仿宋_GB2312" w:hAnsi="仿宋_GB2312" w:eastAsia="仿宋_GB2312" w:cs="仿宋_GB2312"/>
          <w:sz w:val="32"/>
          <w:szCs w:val="32"/>
        </w:rPr>
        <w:t>将世界无烟日主题活动作为爱国卫生进校园的重要内容，通过开展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拒绝吸烟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视频接力、知识竞答、招募志愿者、健康大讲堂等方式，引导青少年成为控烟行动的践行者、倡导者。</w:t>
      </w:r>
    </w:p>
    <w:p w14:paraId="64D4C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（二）巩固无烟环境建设成果</w:t>
      </w:r>
    </w:p>
    <w:p w14:paraId="24DABC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组织开展无烟党政机关建设回头看。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、各单位要根据《无烟党政机关建设指南》要求，持续推进无烟党政机关规范化建设，建立健全长效管理机制，组织开展无烟环境建设“回头看”，及时发现、整改工作中存在的问题，持续巩固无烟环境建设成果，全面营造无</w:t>
      </w:r>
      <w:r>
        <w:rPr>
          <w:rFonts w:hint="eastAsia" w:ascii="仿宋_GB2312" w:hAnsi="仿宋_GB2312" w:eastAsia="仿宋_GB2312" w:cs="仿宋_GB2312"/>
          <w:sz w:val="32"/>
          <w:szCs w:val="32"/>
        </w:rPr>
        <w:t>烟环境氛围。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7-8月，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爱卫办将随机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抽查市本级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和各</w:t>
      </w:r>
      <w:r>
        <w:rPr>
          <w:rFonts w:hint="eastAsia" w:ascii="仿宋_GB2312" w:hAnsi="仿宋_GB2312" w:eastAsia="仿宋_GB2312" w:cs="仿宋_GB2312"/>
          <w:sz w:val="32"/>
          <w:szCs w:val="32"/>
        </w:rPr>
        <w:t>县（市）区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无烟党政机关建设情况，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5家。请各乡（镇）政府于8月29日前择优</w:t>
      </w:r>
      <w:r>
        <w:rPr>
          <w:rFonts w:hint="eastAsia" w:ascii="仿宋_GB2312" w:hAnsi="仿宋_GB2312" w:eastAsia="仿宋_GB2312" w:cs="仿宋_GB2312"/>
          <w:sz w:val="32"/>
          <w:szCs w:val="32"/>
        </w:rPr>
        <w:t>选送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家优秀无烟党政机关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案例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，并将汇报及图片材料报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爱卫办，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本级党政机关自愿申报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4FB0A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二是组织开展无烟学校建设回头看。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sz w:val="32"/>
          <w:szCs w:val="32"/>
        </w:rPr>
        <w:t>以世界无烟日和儿童节为契机，以青少年为重点，积极开展控烟宣传进校园活动，组织中小学生积极开展控烟竞答、演讲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、绘画</w:t>
      </w:r>
      <w:r>
        <w:rPr>
          <w:rFonts w:hint="eastAsia" w:ascii="仿宋_GB2312" w:hAnsi="仿宋_GB2312" w:eastAsia="仿宋_GB2312" w:cs="仿宋_GB2312"/>
          <w:sz w:val="32"/>
          <w:szCs w:val="32"/>
        </w:rPr>
        <w:t>等活动，提升青少年对烟草烟雾危害的认识，提高健康素养水平，养成文明健康的生活方式。要结合今年活动主题，积极动员青少年加入到控烟队伍中来，成为控烟行动的践行者、倡导者，共同营造无烟健康成长环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6月，县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爱卫办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无烟</w:t>
      </w:r>
      <w:r>
        <w:rPr>
          <w:rFonts w:hint="eastAsia" w:ascii="仿宋_GB2312" w:hAnsi="仿宋_GB2312" w:eastAsia="仿宋_GB2312" w:cs="仿宋_GB2312"/>
          <w:sz w:val="32"/>
          <w:szCs w:val="32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建设情况进行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家。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无烟家庭建设，为青少年营造无烟、清洁、健康的家庭环境。</w:t>
      </w:r>
    </w:p>
    <w:p w14:paraId="3D547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三是组织开展“戒烟：医者先行”线下戒烟活动。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各医疗机构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有戒烟意愿的医务工作者，发起联名倡议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，积极参与“戒烟：医者先行”线下戒烟活动，并统计本单位参与活动人员信息报送至县卫健局。市爱卫办将协调</w:t>
      </w:r>
      <w:r>
        <w:rPr>
          <w:rFonts w:hint="eastAsia" w:ascii="仿宋_GB2312" w:hAnsi="仿宋_GB2312" w:eastAsia="仿宋_GB2312" w:cs="仿宋_GB2312"/>
          <w:sz w:val="32"/>
          <w:szCs w:val="32"/>
        </w:rPr>
        <w:t>辽宁省戒烟联盟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为参与活动人员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提供戒烟干预服务，进一步巩固无烟医院建设成果。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爱卫办将组织开展无烟医院建设情况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不少于10家。</w:t>
      </w:r>
    </w:p>
    <w:p w14:paraId="2BF5C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（三）强化戒烟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综合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干预服务工作</w:t>
      </w:r>
    </w:p>
    <w:p w14:paraId="2C869D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县直医疗机构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要加强戒烟门诊建设，提供戒烟服务，开展形式多样的戒烟科普宣传，提高居民健康意识，引导居民养成健康的生活方式和生活习惯。以网络直播（录播）的形式对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）爱卫工作人员、戒烟门诊医务人员、学校校医以及社区卫生服务中心（站）相关工作人员开展戒烟干预专题培训。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月31日10：00省爱卫办将组织戒烟干预服务专题线上培训，各乡（镇）政府、县爱卫会各成员单位相关工作人员要积极参加，卫健部门、教育部门要组织医疗机构、学校有关人参加培训（参与方式扫描附件二维码）。各单位要积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推广“中国戒烟平台”微信小程序，全面构建戒烟服务新格局。</w:t>
      </w:r>
    </w:p>
    <w:p w14:paraId="6F2FD5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三、工作要求</w:t>
      </w:r>
    </w:p>
    <w:p w14:paraId="4355B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爱卫会各成员单</w:t>
      </w:r>
      <w:r>
        <w:rPr>
          <w:rFonts w:hint="eastAsia" w:ascii="仿宋_GB2312" w:hAnsi="仿宋_GB2312" w:eastAsia="仿宋_GB2312" w:cs="仿宋_GB2312"/>
          <w:sz w:val="32"/>
          <w:szCs w:val="32"/>
        </w:rPr>
        <w:t>要结合实际，科学制定本次无烟日活动方案，安排专人组织实施，及时梳理总结工作经验。请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爱卫会各成员单位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于6月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日前将世界无烟日主题活动情况报送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爱卫办。</w:t>
      </w:r>
    </w:p>
    <w:p w14:paraId="292FA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请各单位自行印制世界无烟日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宣传材料（链接https://pan.baidu.com/s/14NtpeM4DYcrxbtBOWulopg 提取码</w:t>
      </w:r>
    </w:p>
    <w:p w14:paraId="4D0C1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y20t）。</w:t>
      </w:r>
    </w:p>
    <w:p w14:paraId="765E89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172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栾胜东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024-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77892806</w:t>
      </w:r>
    </w:p>
    <w:p w14:paraId="136BE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  箱：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instrText xml:space="preserve"> HYPERLINK "mailto:xfxawb2023@163.com"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xfxawb2023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@1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63</w:t>
      </w:r>
      <w:r>
        <w:rPr>
          <w:rStyle w:val="7"/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fldChar w:fldCharType="end"/>
      </w:r>
    </w:p>
    <w:p w14:paraId="6623C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97C9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件：戒烟干预服务专题线上培训线上直播二维码</w:t>
      </w:r>
    </w:p>
    <w:p w14:paraId="624B4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A406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EC3E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EE5C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2976" w:firstLineChars="93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7DFF7C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E70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7DB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4CF1F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B6F39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5F80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FBC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F80BC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9D0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2976" w:firstLineChars="9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068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2976" w:firstLineChars="9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7E47B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firstLine="2976" w:firstLineChars="93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CF5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A6FD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991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附件</w:t>
      </w:r>
    </w:p>
    <w:p w14:paraId="155552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</w:p>
    <w:p w14:paraId="7F4DE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戒烟干预服务专题线上培训线上</w:t>
      </w:r>
    </w:p>
    <w:p w14:paraId="76B6A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直播二维码</w:t>
      </w:r>
    </w:p>
    <w:p w14:paraId="626464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pacing w:val="-5"/>
          <w:sz w:val="32"/>
          <w:szCs w:val="32"/>
        </w:rPr>
      </w:pPr>
    </w:p>
    <w:p w14:paraId="1DACBD1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培训时间：2024 年 5 月 31 日 10:00</w:t>
      </w:r>
    </w:p>
    <w:p w14:paraId="0B918FD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培训观看方式：</w:t>
      </w:r>
    </w:p>
    <w:p w14:paraId="7D4BAC0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H5 观看地址：</w:t>
      </w:r>
    </w:p>
    <w:p w14:paraId="1E3FE3F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"https://play.yunxi.tv/pages/a95ed422da08488dbe8b8b7"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https://play.yunxi.tv/pages/a95ed422da08488dbe8b8b7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 w14:paraId="2E3E174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640605b61</w:t>
      </w:r>
    </w:p>
    <w:p w14:paraId="514DFE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position w:val="-95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252095</wp:posOffset>
            </wp:positionV>
            <wp:extent cx="5375910" cy="2727325"/>
            <wp:effectExtent l="0" t="0" r="15240" b="15875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5910" cy="272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DDA9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6A5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position w:val="-95"/>
          <w:sz w:val="32"/>
          <w:szCs w:val="32"/>
        </w:rPr>
      </w:pPr>
    </w:p>
    <w:p w14:paraId="716EC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F621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A50C24B-289C-4C52-9F43-EDF59D128E4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62FE38A-1F2B-4F13-859D-60932BFF034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CA7A66B-49E5-4FD2-8C5D-5A49E3FFBA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D0017A0-F3D3-4F8D-ACD8-E75BD8FE8991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74EC8B32-B269-427B-8E14-73021199B2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A6D21B5-095B-4FE2-B93B-9C67F82E922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9510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D054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D054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xOWZlNWM4NzIwNTdjMDZjNjMyZGVlZmIyMTE0NzgifQ=="/>
  </w:docVars>
  <w:rsids>
    <w:rsidRoot w:val="00425BB7"/>
    <w:rsid w:val="00140224"/>
    <w:rsid w:val="00143211"/>
    <w:rsid w:val="00161CDC"/>
    <w:rsid w:val="00234F0E"/>
    <w:rsid w:val="00295550"/>
    <w:rsid w:val="002F0DB7"/>
    <w:rsid w:val="003B081B"/>
    <w:rsid w:val="003E45D4"/>
    <w:rsid w:val="00425BB7"/>
    <w:rsid w:val="004C18F6"/>
    <w:rsid w:val="00670F07"/>
    <w:rsid w:val="00685F5A"/>
    <w:rsid w:val="0069761F"/>
    <w:rsid w:val="00751B77"/>
    <w:rsid w:val="00766F55"/>
    <w:rsid w:val="00791FC8"/>
    <w:rsid w:val="007B4ADC"/>
    <w:rsid w:val="008D6131"/>
    <w:rsid w:val="009C2E22"/>
    <w:rsid w:val="00AD74C7"/>
    <w:rsid w:val="00AF718C"/>
    <w:rsid w:val="00B11371"/>
    <w:rsid w:val="00BD62D8"/>
    <w:rsid w:val="00C10F2E"/>
    <w:rsid w:val="00D961A1"/>
    <w:rsid w:val="00E072E7"/>
    <w:rsid w:val="00FF5C23"/>
    <w:rsid w:val="015F2F2A"/>
    <w:rsid w:val="060C64A4"/>
    <w:rsid w:val="107242FD"/>
    <w:rsid w:val="1F486752"/>
    <w:rsid w:val="21AE1783"/>
    <w:rsid w:val="2C656E56"/>
    <w:rsid w:val="2DD613CD"/>
    <w:rsid w:val="2FF3F9AE"/>
    <w:rsid w:val="3037780B"/>
    <w:rsid w:val="321737BD"/>
    <w:rsid w:val="37BD5583"/>
    <w:rsid w:val="3AFA311F"/>
    <w:rsid w:val="3DBEF7AF"/>
    <w:rsid w:val="3E0D1F35"/>
    <w:rsid w:val="467F1ECD"/>
    <w:rsid w:val="4799478F"/>
    <w:rsid w:val="497004D0"/>
    <w:rsid w:val="4FFF521C"/>
    <w:rsid w:val="50DD469C"/>
    <w:rsid w:val="51296248"/>
    <w:rsid w:val="51C61E1F"/>
    <w:rsid w:val="55E4027B"/>
    <w:rsid w:val="5A6667DB"/>
    <w:rsid w:val="5C207B33"/>
    <w:rsid w:val="5DFCC169"/>
    <w:rsid w:val="5DFF4A43"/>
    <w:rsid w:val="5F0B7127"/>
    <w:rsid w:val="662270C4"/>
    <w:rsid w:val="67F4252E"/>
    <w:rsid w:val="67FBD258"/>
    <w:rsid w:val="6CFFF1BD"/>
    <w:rsid w:val="6E2C13F1"/>
    <w:rsid w:val="6E582F08"/>
    <w:rsid w:val="717B039E"/>
    <w:rsid w:val="74FBC019"/>
    <w:rsid w:val="767456CA"/>
    <w:rsid w:val="77C752E0"/>
    <w:rsid w:val="793D1172"/>
    <w:rsid w:val="7B76DD21"/>
    <w:rsid w:val="7BFF3868"/>
    <w:rsid w:val="7CEB8609"/>
    <w:rsid w:val="7CFFAB3F"/>
    <w:rsid w:val="7FDA165D"/>
    <w:rsid w:val="7FFF9729"/>
    <w:rsid w:val="930D332A"/>
    <w:rsid w:val="96DF1F78"/>
    <w:rsid w:val="ABFD92B3"/>
    <w:rsid w:val="B6B68909"/>
    <w:rsid w:val="B6DE8E7B"/>
    <w:rsid w:val="B7242582"/>
    <w:rsid w:val="BABD2C6D"/>
    <w:rsid w:val="BDF613B0"/>
    <w:rsid w:val="BEFF0289"/>
    <w:rsid w:val="BFD9ACC6"/>
    <w:rsid w:val="BFF9CF99"/>
    <w:rsid w:val="CBDF50DB"/>
    <w:rsid w:val="D74DDC29"/>
    <w:rsid w:val="E75D8D5C"/>
    <w:rsid w:val="F7BB14AF"/>
    <w:rsid w:val="FA2B8177"/>
    <w:rsid w:val="FDD94665"/>
    <w:rsid w:val="FE7351C2"/>
    <w:rsid w:val="FFF0C566"/>
    <w:rsid w:val="FFF68984"/>
    <w:rsid w:val="FFFC282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autoRedefine/>
    <w:qFormat/>
    <w:uiPriority w:val="99"/>
    <w:rPr>
      <w:kern w:val="2"/>
      <w:sz w:val="18"/>
      <w:szCs w:val="18"/>
    </w:rPr>
  </w:style>
  <w:style w:type="paragraph" w:customStyle="1" w:styleId="10">
    <w:name w:val="0正文"/>
    <w:basedOn w:val="1"/>
    <w:autoRedefine/>
    <w:qFormat/>
    <w:uiPriority w:val="0"/>
    <w:pPr>
      <w:spacing w:line="360" w:lineRule="auto"/>
      <w:ind w:firstLine="720" w:firstLineChars="20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1539</Words>
  <Characters>1706</Characters>
  <Lines>12</Lines>
  <Paragraphs>3</Paragraphs>
  <TotalTime>0</TotalTime>
  <ScaleCrop>false</ScaleCrop>
  <LinksUpToDate>false</LinksUpToDate>
  <CharactersWithSpaces>1721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2024-04-01T15:24:00Z</dcterms:created>
  <dc:creator>SM-F9460</dc:creator>
  <cp:lastModifiedBy>终于1387614691</cp:lastModifiedBy>
  <cp:lastPrinted>2024-05-30T02:27:00Z</cp:lastPrinted>
  <dcterms:modified xsi:type="dcterms:W3CDTF">2025-01-03T00:57:14Z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FEE81DCE3C654455A782E73E4DD4C986_13</vt:lpwstr>
  </property>
  <property fmtid="{D5CDD505-2E9C-101B-9397-08002B2CF9AE}" pid="3" name="KSOProductBuildVer">
    <vt:lpwstr>2052-12.1.0.18608</vt:lpwstr>
  </property>
</Properties>
</file>