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西丰县爱卫办夏秋季爱国卫生运动阶段性总结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2"/>
          <w:sz w:val="32"/>
          <w:szCs w:val="32"/>
          <w:shd w:val="clear" w:color="auto" w:fill="FFFFFF"/>
          <w:lang w:val="en-US" w:eastAsia="zh-CN"/>
        </w:rPr>
        <w:t>9月10日西丰县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2"/>
          <w:sz w:val="32"/>
          <w:szCs w:val="32"/>
          <w:shd w:val="clear" w:color="auto" w:fill="FFFFFF"/>
        </w:rPr>
        <w:t>爱国卫生运动委员会办公室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2"/>
          <w:sz w:val="32"/>
          <w:szCs w:val="32"/>
          <w:shd w:val="clear" w:color="auto" w:fill="FFFFFF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2"/>
          <w:sz w:val="32"/>
          <w:szCs w:val="32"/>
          <w:shd w:val="clear" w:color="auto" w:fill="FFFFFF"/>
        </w:rPr>
        <w:t>下发通知，在全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2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2"/>
          <w:sz w:val="32"/>
          <w:szCs w:val="32"/>
          <w:shd w:val="clear" w:color="auto" w:fill="FFFFFF"/>
        </w:rPr>
        <w:t>集中开展夏秋季爱国卫生运动。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2"/>
          <w:sz w:val="32"/>
          <w:szCs w:val="32"/>
          <w:shd w:val="clear" w:color="auto" w:fill="FFFFFF"/>
          <w:lang w:val="en-US" w:eastAsia="zh-CN"/>
        </w:rPr>
        <w:t>各乡镇、各爱卫会成员单位积极响应组织开展爱国卫生运动。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现将活动开展情况总结如下: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一、提高认识，深入学习省爱卫会第一次全体会议精神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提高认识，深入学习省爱卫会第一次全体会议精神，深刻认识开展爱国卫生运动的重大意义，继承和发扬爱国卫生运动的优良传统。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二、建立机制，持续提升城乡环境卫生综合整治效果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一是建机制。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对“绿水青山就是金山银山”重要理念的认识，巩固部门协同机制，建立健全城乡环境卫生定期评价制度和“通报-反馈-再抽查”的工作机制，确保城乡环境卫生问题早发现、早反馈、早解决，城乡环境卫生综合整治有效果、能持续，切实提升群众满意度和幸福感。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是大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整治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夏秋季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爱国卫生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为契机，充分动员广大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机关党员干部、爱卫志愿者团队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西丰县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开展了两次消除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公路沿线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白色垃圾、治理污染和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农贸市场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卫生大整治活动，在活动期间共出动近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出动垃圾车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台次。加大了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西丰县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整治管理力度，对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西丰县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交通、卫生、市场秩序进行进一步整治，通过整治，我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环境质量卫生质量明显提高。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三、起底排查，切实做好病媒防制切断传播途径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夏秋季节天气湿热，是蚊、蝇、鼠、蟑的繁殖高峰期和活动频繁期。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按照“环境治理为主、药物防制为辅”的原则，坚持日常防制和集中防制相结合，专业防制和常规防制相结合的要求，有针对性的做好本辖区病媒生物防制工作，切断病媒传染病传播途径。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先，落实了组织机构和加强了队伍建设;其次依法做好药物的组织供应和管理，搞好除四害密度监测和技术指导工作。第三，完成病媒生物孳生地起底排查，对本辖区内的垃圾投放点、厕所、牲口棚等进行全面排查，结合环境卫生整治，细化排查管理台账，确保排查一处治理一处，切实做好孳生地治理。积极开展消杀活动，组织消杀人员到各单位开展大面积消杀活动，对预防控制疾病流行发挥了积极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四、广泛宣传，倡导文明健康绿色环保生活方式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力宣传，在全县营造除陋习、美环境、保健康的良好氛围。精心组织，通过上街宣传、发放宣传资料、办健康教育知识宣传栏等方式广泛宣传发动群众，共计发放宣传资料2000余份，上街宣传1次，出动宣传人员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人次。更新维护好健康教育宣传阵地，围绕文明健康绿色环保生活方式、结合夏秋季爱国卫生活动周、城乡环境卫生综合整治等主题，更新维护好健康教育科普宣传栏。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夏秋季爱国卫生运动，有力地促进了我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爱国卫生工作不断向前发展，保障人民群众身心健康，为我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两大文明建设做出了积极的贡献。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Nzk4N2ZkN2FmMGJmOWFiNzZiYzZhZmY3MTZhNTMifQ=="/>
  </w:docVars>
  <w:rsids>
    <w:rsidRoot w:val="00000000"/>
    <w:rsid w:val="015A09C2"/>
    <w:rsid w:val="3B93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1264</Words>
  <Characters>1273</Characters>
  <Lines>0</Lines>
  <Paragraphs>0</Paragraphs>
  <TotalTime>11</TotalTime>
  <ScaleCrop>false</ScaleCrop>
  <LinksUpToDate>false</LinksUpToDate>
  <CharactersWithSpaces>1274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2023-08-28T06:48:00Z</dcterms:created>
  <dc:creator>Administrator</dc:creator>
  <cp:lastModifiedBy>‭ʚ菁菁ɞ</cp:lastModifiedBy>
  <dcterms:modified xsi:type="dcterms:W3CDTF">2024-09-11T01:12:52Z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B6B8A49CBC644F498D556AD9F3CFE9A9_12</vt:lpwstr>
  </property>
</Properties>
</file>