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西丰县预算绩效工作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开展情况的说明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2018年，我</w:t>
      </w:r>
      <w:r>
        <w:rPr>
          <w:rFonts w:hint="eastAsia"/>
          <w:sz w:val="30"/>
          <w:szCs w:val="30"/>
        </w:rPr>
        <w:t>县</w:t>
      </w:r>
      <w:r>
        <w:rPr>
          <w:rFonts w:hint="eastAsia"/>
          <w:sz w:val="30"/>
          <w:szCs w:val="30"/>
          <w:lang w:val="en-US" w:eastAsia="zh-CN"/>
        </w:rPr>
        <w:t>将</w:t>
      </w:r>
      <w:r>
        <w:rPr>
          <w:rFonts w:hint="eastAsia"/>
          <w:sz w:val="30"/>
          <w:szCs w:val="30"/>
        </w:rPr>
        <w:t>预算部门全部纳入绩效目标管理中，纳入绩效目标的项目为</w:t>
      </w:r>
      <w:r>
        <w:rPr>
          <w:rFonts w:hint="eastAsia"/>
          <w:sz w:val="30"/>
          <w:szCs w:val="30"/>
          <w:lang w:val="en-US" w:eastAsia="zh-CN"/>
        </w:rPr>
        <w:t>363</w:t>
      </w:r>
      <w:r>
        <w:rPr>
          <w:rFonts w:hint="eastAsia"/>
          <w:sz w:val="30"/>
          <w:szCs w:val="30"/>
        </w:rPr>
        <w:t>个，纳入绩效目标管理的金额为</w:t>
      </w:r>
      <w:r>
        <w:rPr>
          <w:rFonts w:hint="eastAsia"/>
          <w:sz w:val="30"/>
          <w:szCs w:val="30"/>
          <w:lang w:val="en-US" w:eastAsia="zh-CN"/>
        </w:rPr>
        <w:t>7213.81</w:t>
      </w:r>
      <w:r>
        <w:rPr>
          <w:rFonts w:hint="eastAsia"/>
          <w:sz w:val="30"/>
          <w:szCs w:val="30"/>
        </w:rPr>
        <w:t>万元，占本级项目支出预算</w:t>
      </w:r>
      <w:r>
        <w:rPr>
          <w:rFonts w:hint="eastAsia"/>
          <w:sz w:val="30"/>
          <w:szCs w:val="30"/>
          <w:lang w:val="en-US" w:eastAsia="zh-CN"/>
        </w:rPr>
        <w:t>11016.46万</w:t>
      </w:r>
      <w:r>
        <w:rPr>
          <w:rFonts w:hint="eastAsia"/>
          <w:sz w:val="30"/>
          <w:szCs w:val="30"/>
        </w:rPr>
        <w:t>金额，较好的完成市局要求的60%指标数。201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年绩效考评共评价预算单位</w:t>
      </w:r>
      <w:r>
        <w:rPr>
          <w:rFonts w:hint="eastAsia"/>
          <w:sz w:val="30"/>
          <w:szCs w:val="30"/>
          <w:lang w:val="en-US" w:eastAsia="zh-CN"/>
        </w:rPr>
        <w:t>74</w:t>
      </w:r>
      <w:r>
        <w:rPr>
          <w:rFonts w:hint="eastAsia"/>
          <w:sz w:val="30"/>
          <w:szCs w:val="30"/>
        </w:rPr>
        <w:t>个，评价项目1</w:t>
      </w:r>
      <w:r>
        <w:rPr>
          <w:rFonts w:hint="eastAsia"/>
          <w:sz w:val="30"/>
          <w:szCs w:val="30"/>
          <w:lang w:val="en-US" w:eastAsia="zh-CN"/>
        </w:rPr>
        <w:t>28</w:t>
      </w:r>
      <w:r>
        <w:rPr>
          <w:rFonts w:hint="eastAsia"/>
          <w:sz w:val="30"/>
          <w:szCs w:val="30"/>
        </w:rPr>
        <w:t>个，评价支出总金额</w:t>
      </w:r>
      <w:r>
        <w:rPr>
          <w:rFonts w:hint="eastAsia"/>
          <w:sz w:val="30"/>
          <w:szCs w:val="30"/>
          <w:lang w:val="en-US" w:eastAsia="zh-CN"/>
        </w:rPr>
        <w:t>25323.38</w:t>
      </w:r>
      <w:r>
        <w:rPr>
          <w:rFonts w:hint="eastAsia"/>
          <w:sz w:val="30"/>
          <w:szCs w:val="30"/>
        </w:rPr>
        <w:t>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D5"/>
    <w:rsid w:val="00036A24"/>
    <w:rsid w:val="000F3C82"/>
    <w:rsid w:val="004B00EF"/>
    <w:rsid w:val="00634E1E"/>
    <w:rsid w:val="006C0590"/>
    <w:rsid w:val="00A63EB9"/>
    <w:rsid w:val="00AE60D5"/>
    <w:rsid w:val="00C2289A"/>
    <w:rsid w:val="00C87B7B"/>
    <w:rsid w:val="00EE185C"/>
    <w:rsid w:val="00F54B53"/>
    <w:rsid w:val="094E5DE1"/>
    <w:rsid w:val="0C446A5C"/>
    <w:rsid w:val="0E416E3B"/>
    <w:rsid w:val="1B8D02BE"/>
    <w:rsid w:val="3FAE66D7"/>
    <w:rsid w:val="54902A3C"/>
    <w:rsid w:val="5D947221"/>
    <w:rsid w:val="7A13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240" w:after="2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2018-10-10T01:42:00Z</dcterms:created>
  <dc:creator>USER-</dc:creator>
  <cp:lastModifiedBy>果然</cp:lastModifiedBy>
  <cp:lastPrinted>2018-09-07T02:55:00Z</cp:lastPrinted>
  <dcterms:modified xsi:type="dcterms:W3CDTF">2019-07-04T06:06:24Z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